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9" w:rsidRDefault="003F7549">
      <w:pPr>
        <w:pStyle w:val="CM3"/>
        <w:framePr w:w="2188" w:wrap="auto" w:vAnchor="page" w:hAnchor="page" w:x="5428" w:y="1407"/>
        <w:spacing w:after="205"/>
        <w:jc w:val="center"/>
        <w:rPr>
          <w:color w:val="000000"/>
          <w:sz w:val="31"/>
          <w:szCs w:val="31"/>
        </w:rPr>
      </w:pPr>
      <w:bookmarkStart w:id="0" w:name="_GoBack"/>
      <w:bookmarkEnd w:id="0"/>
      <w:r>
        <w:rPr>
          <w:b/>
          <w:bCs/>
          <w:color w:val="000000"/>
          <w:sz w:val="31"/>
          <w:szCs w:val="31"/>
        </w:rPr>
        <w:t xml:space="preserve">Exhibit A </w:t>
      </w:r>
    </w:p>
    <w:p w:rsidR="003F7549" w:rsidRDefault="003F7549">
      <w:pPr>
        <w:pStyle w:val="Default"/>
        <w:rPr>
          <w:sz w:val="31"/>
          <w:szCs w:val="31"/>
        </w:rPr>
      </w:pPr>
      <w:r>
        <w:rPr>
          <w:sz w:val="31"/>
          <w:szCs w:val="31"/>
        </w:rPr>
        <w:t xml:space="preserve"> </w:t>
      </w:r>
    </w:p>
    <w:p w:rsidR="003F7549" w:rsidRDefault="003F7549">
      <w:pPr>
        <w:pStyle w:val="CM1"/>
        <w:framePr w:w="9630" w:wrap="auto" w:vAnchor="page" w:hAnchor="page" w:x="1746" w:y="2029"/>
        <w:spacing w:after="887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</w:rPr>
        <w:t xml:space="preserve">Schedule for Controlled Open Enrollment Choice Options </w:t>
      </w:r>
    </w:p>
    <w:p w:rsidR="003F7549" w:rsidRDefault="003F7549">
      <w:pPr>
        <w:pStyle w:val="CM1"/>
        <w:framePr w:w="3711" w:wrap="auto" w:vAnchor="page" w:hAnchor="page" w:x="1441" w:y="3263"/>
        <w:spacing w:after="742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New Student Registration </w:t>
      </w:r>
    </w:p>
    <w:p w:rsidR="00AA11B2" w:rsidRDefault="00AA11B2" w:rsidP="000D2D1D">
      <w:pPr>
        <w:pStyle w:val="CM3"/>
        <w:framePr w:w="9301" w:h="556" w:hRule="exact" w:wrap="auto" w:vAnchor="page" w:hAnchor="page" w:x="1921" w:y="6361"/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 xml:space="preserve">Renewal of Hardship Out of Zone Transfer at Current School            </w:t>
      </w:r>
      <w:r w:rsidR="00F63A60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</w:t>
      </w:r>
      <w:r w:rsidR="00585064">
        <w:rPr>
          <w:sz w:val="21"/>
          <w:szCs w:val="21"/>
        </w:rPr>
        <w:t>April 13 – May 4, 2020</w:t>
      </w:r>
    </w:p>
    <w:p w:rsidR="00AA11B2" w:rsidRDefault="00AA11B2" w:rsidP="000D2D1D">
      <w:pPr>
        <w:pStyle w:val="CM3"/>
        <w:framePr w:w="9301" w:h="556" w:hRule="exact" w:wrap="auto" w:vAnchor="page" w:hAnchor="page" w:x="1921" w:y="6361"/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return to current school with the same hardship) </w:t>
      </w:r>
    </w:p>
    <w:p w:rsidR="00AA11B2" w:rsidRDefault="00AA11B2" w:rsidP="000D2D1D">
      <w:pPr>
        <w:pStyle w:val="CM3"/>
        <w:framePr w:w="3992" w:h="511" w:hRule="exact" w:wrap="auto" w:vAnchor="page" w:hAnchor="page" w:x="1876" w:y="7519"/>
        <w:spacing w:after="205" w:line="278" w:lineRule="atLeast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 xml:space="preserve">Controlled Open Enrollment </w:t>
      </w:r>
    </w:p>
    <w:p w:rsidR="00AA11B2" w:rsidRDefault="00AA11B2" w:rsidP="00AA11B2">
      <w:pPr>
        <w:pStyle w:val="CM3"/>
        <w:framePr w:w="9082" w:wrap="auto" w:vAnchor="page" w:hAnchor="page" w:x="1861" w:y="8011"/>
        <w:spacing w:line="278" w:lineRule="atLeast"/>
        <w:rPr>
          <w:sz w:val="21"/>
          <w:szCs w:val="21"/>
        </w:rPr>
      </w:pPr>
      <w:r>
        <w:rPr>
          <w:sz w:val="21"/>
          <w:szCs w:val="21"/>
        </w:rPr>
        <w:t xml:space="preserve">In-County Residents                                                     </w:t>
      </w:r>
      <w:r w:rsidR="00F63A60">
        <w:rPr>
          <w:sz w:val="21"/>
          <w:szCs w:val="21"/>
        </w:rPr>
        <w:t xml:space="preserve">                               </w:t>
      </w:r>
      <w:r w:rsidR="00585064">
        <w:rPr>
          <w:sz w:val="21"/>
          <w:szCs w:val="21"/>
        </w:rPr>
        <w:t>April 13 – May 14</w:t>
      </w:r>
      <w:r>
        <w:rPr>
          <w:sz w:val="21"/>
          <w:szCs w:val="21"/>
        </w:rPr>
        <w:t>, 20</w:t>
      </w:r>
      <w:r w:rsidR="00585064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</w:p>
    <w:p w:rsidR="00AA11B2" w:rsidRDefault="00AA11B2" w:rsidP="00AA11B2">
      <w:pPr>
        <w:pStyle w:val="CM3"/>
        <w:framePr w:w="9082" w:wrap="auto" w:vAnchor="page" w:hAnchor="page" w:x="1861" w:y="8011"/>
        <w:spacing w:line="278" w:lineRule="atLeast"/>
        <w:rPr>
          <w:sz w:val="21"/>
          <w:szCs w:val="21"/>
        </w:rPr>
      </w:pPr>
      <w:r>
        <w:rPr>
          <w:sz w:val="21"/>
          <w:szCs w:val="21"/>
        </w:rPr>
        <w:t xml:space="preserve">Lottery and Notification                                                         </w:t>
      </w:r>
      <w:r w:rsidR="00F63A60">
        <w:rPr>
          <w:sz w:val="21"/>
          <w:szCs w:val="21"/>
        </w:rPr>
        <w:t xml:space="preserve">                                  </w:t>
      </w:r>
      <w:r w:rsidR="00585064">
        <w:rPr>
          <w:sz w:val="21"/>
          <w:szCs w:val="21"/>
        </w:rPr>
        <w:t>May 18-22, 2020</w:t>
      </w:r>
      <w:r>
        <w:rPr>
          <w:sz w:val="21"/>
          <w:szCs w:val="21"/>
        </w:rPr>
        <w:t xml:space="preserve"> </w:t>
      </w:r>
    </w:p>
    <w:p w:rsidR="00AA11B2" w:rsidRDefault="00AA11B2" w:rsidP="000D2D1D">
      <w:pPr>
        <w:pStyle w:val="CM3"/>
        <w:framePr w:w="9091" w:h="781" w:hRule="exact" w:wrap="auto" w:vAnchor="page" w:hAnchor="page" w:x="1861" w:y="8881"/>
        <w:spacing w:line="278" w:lineRule="atLeast"/>
        <w:rPr>
          <w:sz w:val="21"/>
          <w:szCs w:val="21"/>
        </w:rPr>
      </w:pPr>
      <w:r>
        <w:rPr>
          <w:sz w:val="21"/>
          <w:szCs w:val="21"/>
        </w:rPr>
        <w:t xml:space="preserve">Out-of-County Residents                                                 </w:t>
      </w:r>
      <w:r w:rsidR="00F63A60">
        <w:rPr>
          <w:sz w:val="21"/>
          <w:szCs w:val="21"/>
        </w:rPr>
        <w:t xml:space="preserve">                            </w:t>
      </w:r>
      <w:r w:rsidR="00585064">
        <w:rPr>
          <w:sz w:val="21"/>
          <w:szCs w:val="21"/>
        </w:rPr>
        <w:t>April 13 – May 14</w:t>
      </w:r>
      <w:r>
        <w:rPr>
          <w:sz w:val="21"/>
          <w:szCs w:val="21"/>
        </w:rPr>
        <w:t>, 20</w:t>
      </w:r>
      <w:r w:rsidR="00585064">
        <w:rPr>
          <w:sz w:val="21"/>
          <w:szCs w:val="21"/>
        </w:rPr>
        <w:t>20</w:t>
      </w:r>
    </w:p>
    <w:p w:rsidR="00AA11B2" w:rsidRDefault="00AA11B2" w:rsidP="000D2D1D">
      <w:pPr>
        <w:pStyle w:val="CM3"/>
        <w:framePr w:w="9091" w:h="781" w:hRule="exact" w:wrap="auto" w:vAnchor="page" w:hAnchor="page" w:x="1861" w:y="8881"/>
        <w:spacing w:line="278" w:lineRule="atLeast"/>
        <w:rPr>
          <w:sz w:val="21"/>
          <w:szCs w:val="21"/>
        </w:rPr>
      </w:pPr>
      <w:r>
        <w:rPr>
          <w:sz w:val="21"/>
          <w:szCs w:val="21"/>
        </w:rPr>
        <w:t xml:space="preserve">Lottery and Notification                                                        </w:t>
      </w:r>
      <w:r w:rsidR="00F63A60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</w:t>
      </w:r>
      <w:r w:rsidR="00585064">
        <w:rPr>
          <w:sz w:val="21"/>
          <w:szCs w:val="21"/>
        </w:rPr>
        <w:t>May 18-22, 2020</w:t>
      </w:r>
    </w:p>
    <w:p w:rsidR="00AA11B2" w:rsidRDefault="00AA11B2" w:rsidP="00F63A60">
      <w:pPr>
        <w:pStyle w:val="CM3"/>
        <w:framePr w:w="4291" w:h="766" w:hRule="exact" w:wrap="auto" w:vAnchor="page" w:hAnchor="page" w:x="1831" w:y="9736"/>
        <w:spacing w:after="205" w:line="278" w:lineRule="atLeast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 xml:space="preserve">New Employees/First-Time Hardships </w:t>
      </w:r>
    </w:p>
    <w:p w:rsidR="00AA11B2" w:rsidRDefault="00AA11B2" w:rsidP="000D2D1D">
      <w:pPr>
        <w:pStyle w:val="CM3"/>
        <w:framePr w:w="9391" w:h="391" w:hRule="exact" w:wrap="auto" w:vAnchor="page" w:hAnchor="page" w:x="1771" w:y="10111"/>
        <w:spacing w:line="278" w:lineRule="atLeast"/>
        <w:rPr>
          <w:sz w:val="21"/>
          <w:szCs w:val="21"/>
        </w:rPr>
      </w:pPr>
      <w:r>
        <w:rPr>
          <w:sz w:val="21"/>
          <w:szCs w:val="21"/>
        </w:rPr>
        <w:t xml:space="preserve">First Time Hardship Out of Zone Transfer Applications                    </w:t>
      </w:r>
      <w:r w:rsidR="00F63A60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</w:t>
      </w:r>
      <w:r w:rsidR="00585064">
        <w:rPr>
          <w:sz w:val="21"/>
          <w:szCs w:val="21"/>
        </w:rPr>
        <w:t>Beginning May 22</w:t>
      </w:r>
      <w:r>
        <w:rPr>
          <w:sz w:val="21"/>
          <w:szCs w:val="21"/>
        </w:rPr>
        <w:t>, 20</w:t>
      </w:r>
      <w:r w:rsidR="00585064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</w:p>
    <w:p w:rsidR="00AA11B2" w:rsidRDefault="00AA11B2" w:rsidP="00F63A60">
      <w:pPr>
        <w:pStyle w:val="Default"/>
        <w:framePr w:w="9256" w:h="1111" w:hRule="exact" w:wrap="auto" w:vAnchor="page" w:hAnchor="page" w:x="1786" w:y="10546"/>
        <w:spacing w:line="280" w:lineRule="atLeast"/>
        <w:ind w:firstLine="6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New Employee Applications </w:t>
      </w:r>
    </w:p>
    <w:p w:rsidR="00AA11B2" w:rsidRDefault="00AA11B2" w:rsidP="00F63A60">
      <w:pPr>
        <w:pStyle w:val="Default"/>
        <w:framePr w:w="9256" w:h="1111" w:hRule="exact" w:wrap="auto" w:vAnchor="page" w:hAnchor="page" w:x="1786" w:y="10546"/>
        <w:spacing w:line="280" w:lineRule="atLeast"/>
        <w:ind w:firstLine="6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(District Employee Transfer Application)                                   </w:t>
      </w:r>
      <w:r w:rsidR="00F63A60">
        <w:rPr>
          <w:color w:val="auto"/>
          <w:sz w:val="21"/>
          <w:szCs w:val="21"/>
        </w:rPr>
        <w:t xml:space="preserve">                  </w:t>
      </w:r>
      <w:r>
        <w:rPr>
          <w:color w:val="auto"/>
          <w:sz w:val="21"/>
          <w:szCs w:val="21"/>
        </w:rPr>
        <w:t xml:space="preserve"> </w:t>
      </w:r>
      <w:r w:rsidR="00585064">
        <w:rPr>
          <w:color w:val="auto"/>
          <w:sz w:val="21"/>
          <w:szCs w:val="21"/>
        </w:rPr>
        <w:t>Beginning May 22</w:t>
      </w:r>
      <w:r>
        <w:rPr>
          <w:color w:val="auto"/>
          <w:sz w:val="21"/>
          <w:szCs w:val="21"/>
        </w:rPr>
        <w:t>, 20</w:t>
      </w:r>
      <w:r w:rsidR="00585064">
        <w:rPr>
          <w:color w:val="auto"/>
          <w:sz w:val="21"/>
          <w:szCs w:val="21"/>
        </w:rPr>
        <w:t>20</w:t>
      </w:r>
      <w:r>
        <w:rPr>
          <w:color w:val="auto"/>
          <w:sz w:val="21"/>
          <w:szCs w:val="21"/>
        </w:rPr>
        <w:t xml:space="preserve"> </w:t>
      </w:r>
    </w:p>
    <w:p w:rsidR="003F7549" w:rsidRDefault="005A7E8D" w:rsidP="000D2D1D">
      <w:pPr>
        <w:pStyle w:val="Default"/>
        <w:ind w:left="360" w:right="168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2409825</wp:posOffset>
                </wp:positionV>
                <wp:extent cx="5674995" cy="1530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65"/>
                              <w:gridCol w:w="3702"/>
                            </w:tblGrid>
                            <w:tr w:rsidR="003F7549" w:rsidRPr="003F7549">
                              <w:trPr>
                                <w:trHeight w:val="176"/>
                              </w:trPr>
                              <w:tc>
                                <w:tcPr>
                                  <w:tcW w:w="5365" w:type="dxa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Career Academies/Programs of Choice </w:t>
                                  </w:r>
                                </w:p>
                                <w:p w:rsidR="00AA11B2" w:rsidRPr="003F7549" w:rsidRDefault="00AA11B2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:rsidR="003F7549" w:rsidRPr="003F7549" w:rsidRDefault="003F7549" w:rsidP="00585064">
                                  <w:pPr>
                                    <w:pStyle w:val="Defaul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April 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 – May 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AA11B2" w:rsidRPr="003F7549">
                                    <w:rPr>
                                      <w:sz w:val="21"/>
                                      <w:szCs w:val="21"/>
                                    </w:rPr>
                                    <w:t>, 20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F7549" w:rsidRPr="003F7549">
                              <w:trPr>
                                <w:trHeight w:val="258"/>
                              </w:trPr>
                              <w:tc>
                                <w:tcPr>
                                  <w:tcW w:w="5365" w:type="dxa"/>
                                  <w:vAlign w:val="center"/>
                                </w:tcPr>
                                <w:p w:rsidR="003F7549" w:rsidRPr="003F7549" w:rsidRDefault="00AA11B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3F7549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Returning Students</w:t>
                                  </w:r>
                                </w:p>
                                <w:p w:rsidR="00AA11B2" w:rsidRPr="003F7549" w:rsidRDefault="00AA11B2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F7549" w:rsidRPr="003F7549">
                              <w:trPr>
                                <w:trHeight w:val="258"/>
                              </w:trPr>
                              <w:tc>
                                <w:tcPr>
                                  <w:tcW w:w="5365" w:type="dxa"/>
                                  <w:vAlign w:val="center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Career Academies/Programs of Choice </w:t>
                                  </w:r>
                                </w:p>
                                <w:p w:rsidR="00AA11B2" w:rsidRPr="003F7549" w:rsidRDefault="00AA11B2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  <w:vAlign w:val="center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No Action Necessary </w:t>
                                  </w:r>
                                </w:p>
                              </w:tc>
                            </w:tr>
                            <w:tr w:rsidR="003F7549" w:rsidRPr="003F7549">
                              <w:trPr>
                                <w:trHeight w:val="257"/>
                              </w:trPr>
                              <w:tc>
                                <w:tcPr>
                                  <w:tcW w:w="5365" w:type="dxa"/>
                                  <w:vAlign w:val="center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3F7549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Levy C</w:t>
                                  </w:r>
                                  <w:r w:rsidR="00AA11B2" w:rsidRPr="003F7549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ounty School District Employees</w:t>
                                  </w:r>
                                </w:p>
                                <w:p w:rsidR="00AA11B2" w:rsidRPr="003F7549" w:rsidRDefault="00AA11B2">
                                  <w:pPr>
                                    <w:pStyle w:val="Default"/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  <w:vAlign w:val="center"/>
                                </w:tcPr>
                                <w:p w:rsidR="003F7549" w:rsidRPr="003F7549" w:rsidRDefault="003F7549" w:rsidP="00585064">
                                  <w:pPr>
                                    <w:pStyle w:val="Defaul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>April 1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AA11B2"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 – May 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AA11B2" w:rsidRPr="003F7549">
                                    <w:rPr>
                                      <w:sz w:val="21"/>
                                      <w:szCs w:val="21"/>
                                    </w:rPr>
                                    <w:t>, 20</w:t>
                                  </w:r>
                                  <w:r w:rsidR="00585064"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 w:rsidRPr="003F7549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F7549" w:rsidRPr="003F7549">
                              <w:trPr>
                                <w:trHeight w:val="175"/>
                              </w:trPr>
                              <w:tc>
                                <w:tcPr>
                                  <w:tcW w:w="5365" w:type="dxa"/>
                                  <w:vAlign w:val="bottom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3F7549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Current Hardships 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:rsidR="003F7549" w:rsidRPr="003F7549" w:rsidRDefault="003F7549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7549" w:rsidRPr="003F7549" w:rsidRDefault="003F7549" w:rsidP="003F7549">
                            <w:pPr>
                              <w:spacing w:after="0"/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75pt;margin-top:189.75pt;width:446.85pt;height:12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6C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65"/>
                        <w:gridCol w:w="3702"/>
                      </w:tblGrid>
                      <w:tr w:rsidR="003F7549" w:rsidRPr="003F7549">
                        <w:trPr>
                          <w:trHeight w:val="176"/>
                        </w:trPr>
                        <w:tc>
                          <w:tcPr>
                            <w:tcW w:w="5365" w:type="dxa"/>
                          </w:tcPr>
                          <w:p w:rsidR="003F7549" w:rsidRPr="003F7549" w:rsidRDefault="003F754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Career Academies/Programs of Choice </w:t>
                            </w:r>
                          </w:p>
                          <w:p w:rsidR="00AA11B2" w:rsidRPr="003F7549" w:rsidRDefault="00AA11B2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 w:rsidR="003F7549" w:rsidRPr="003F7549" w:rsidRDefault="003F7549" w:rsidP="00585064">
                            <w:pPr>
                              <w:pStyle w:val="Defaul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April 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 – May 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AA11B2" w:rsidRPr="003F7549">
                              <w:rPr>
                                <w:sz w:val="21"/>
                                <w:szCs w:val="21"/>
                              </w:rPr>
                              <w:t>, 20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F7549" w:rsidRPr="003F7549">
                        <w:trPr>
                          <w:trHeight w:val="258"/>
                        </w:trPr>
                        <w:tc>
                          <w:tcPr>
                            <w:tcW w:w="5365" w:type="dxa"/>
                            <w:vAlign w:val="center"/>
                          </w:tcPr>
                          <w:p w:rsidR="003F7549" w:rsidRPr="003F7549" w:rsidRDefault="00AA11B2">
                            <w:pPr>
                              <w:pStyle w:val="Default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F7549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Returning Students</w:t>
                            </w:r>
                          </w:p>
                          <w:p w:rsidR="00AA11B2" w:rsidRPr="003F7549" w:rsidRDefault="00AA11B2">
                            <w:pPr>
                              <w:pStyle w:val="Default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 w:rsidR="003F7549" w:rsidRPr="003F7549" w:rsidRDefault="003F7549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3F7549" w:rsidRPr="003F7549">
                        <w:trPr>
                          <w:trHeight w:val="258"/>
                        </w:trPr>
                        <w:tc>
                          <w:tcPr>
                            <w:tcW w:w="5365" w:type="dxa"/>
                            <w:vAlign w:val="center"/>
                          </w:tcPr>
                          <w:p w:rsidR="003F7549" w:rsidRPr="003F7549" w:rsidRDefault="003F754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Career Academies/Programs of Choice </w:t>
                            </w:r>
                          </w:p>
                          <w:p w:rsidR="00AA11B2" w:rsidRPr="003F7549" w:rsidRDefault="00AA11B2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  <w:vAlign w:val="center"/>
                          </w:tcPr>
                          <w:p w:rsidR="003F7549" w:rsidRPr="003F7549" w:rsidRDefault="003F7549">
                            <w:pPr>
                              <w:pStyle w:val="Defaul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No Action Necessary </w:t>
                            </w:r>
                          </w:p>
                        </w:tc>
                      </w:tr>
                      <w:tr w:rsidR="003F7549" w:rsidRPr="003F7549">
                        <w:trPr>
                          <w:trHeight w:val="257"/>
                        </w:trPr>
                        <w:tc>
                          <w:tcPr>
                            <w:tcW w:w="5365" w:type="dxa"/>
                            <w:vAlign w:val="center"/>
                          </w:tcPr>
                          <w:p w:rsidR="003F7549" w:rsidRPr="003F7549" w:rsidRDefault="003F7549">
                            <w:pPr>
                              <w:pStyle w:val="Default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F7549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Levy C</w:t>
                            </w:r>
                            <w:r w:rsidR="00AA11B2" w:rsidRPr="003F7549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ounty School District Employees</w:t>
                            </w:r>
                          </w:p>
                          <w:p w:rsidR="00AA11B2" w:rsidRPr="003F7549" w:rsidRDefault="00AA11B2">
                            <w:pPr>
                              <w:pStyle w:val="Defaul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  <w:vAlign w:val="center"/>
                          </w:tcPr>
                          <w:p w:rsidR="003F7549" w:rsidRPr="003F7549" w:rsidRDefault="003F7549" w:rsidP="00585064">
                            <w:pPr>
                              <w:pStyle w:val="Defaul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3F7549">
                              <w:rPr>
                                <w:sz w:val="21"/>
                                <w:szCs w:val="21"/>
                              </w:rPr>
                              <w:t>April 1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AA11B2" w:rsidRPr="003F7549">
                              <w:rPr>
                                <w:sz w:val="21"/>
                                <w:szCs w:val="21"/>
                              </w:rPr>
                              <w:t xml:space="preserve"> – May 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AA11B2" w:rsidRPr="003F7549">
                              <w:rPr>
                                <w:sz w:val="21"/>
                                <w:szCs w:val="21"/>
                              </w:rPr>
                              <w:t>, 20</w:t>
                            </w:r>
                            <w:r w:rsidR="00585064"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 w:rsidRPr="003F754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F7549" w:rsidRPr="003F7549">
                        <w:trPr>
                          <w:trHeight w:val="175"/>
                        </w:trPr>
                        <w:tc>
                          <w:tcPr>
                            <w:tcW w:w="5365" w:type="dxa"/>
                            <w:vAlign w:val="bottom"/>
                          </w:tcPr>
                          <w:p w:rsidR="003F7549" w:rsidRPr="003F7549" w:rsidRDefault="003F7549">
                            <w:pPr>
                              <w:pStyle w:val="Default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F7549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Current Hardships 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 w:rsidR="003F7549" w:rsidRPr="003F7549" w:rsidRDefault="003F7549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3F7549" w:rsidRPr="003F7549" w:rsidRDefault="003F7549" w:rsidP="003F7549">
                      <w:pPr>
                        <w:spacing w:after="0"/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A11B2" w:rsidRDefault="003F7549">
      <w:pPr>
        <w:pStyle w:val="Default"/>
        <w:framePr w:w="2546" w:wrap="auto" w:vAnchor="page" w:hAnchor="page" w:x="4847" w:y="14357"/>
        <w:spacing w:line="231" w:lineRule="atLeas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 </w:t>
      </w:r>
    </w:p>
    <w:p w:rsidR="003F7549" w:rsidRDefault="003F7549">
      <w:pPr>
        <w:pStyle w:val="Default"/>
        <w:framePr w:w="2546" w:wrap="auto" w:vAnchor="page" w:hAnchor="page" w:x="4847" w:y="14357"/>
        <w:spacing w:line="231" w:lineRule="atLeast"/>
        <w:jc w:val="center"/>
      </w:pPr>
      <w:r>
        <w:rPr>
          <w:rFonts w:ascii="Calibri" w:hAnsi="Calibri" w:cs="Calibri"/>
          <w:color w:val="auto"/>
          <w:sz w:val="20"/>
          <w:szCs w:val="20"/>
        </w:rPr>
        <w:t xml:space="preserve">School Board of Levy County </w:t>
      </w:r>
    </w:p>
    <w:sectPr w:rsidR="003F7549">
      <w:pgSz w:w="12240" w:h="16340"/>
      <w:pgMar w:top="1733" w:right="987" w:bottom="66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D"/>
    <w:rsid w:val="00001900"/>
    <w:rsid w:val="000D2D1D"/>
    <w:rsid w:val="003F7549"/>
    <w:rsid w:val="00585064"/>
    <w:rsid w:val="005A7E8D"/>
    <w:rsid w:val="006426A7"/>
    <w:rsid w:val="00AA11B2"/>
    <w:rsid w:val="00EA7CDF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j\Downloads\COE-2019-Enrollment-Dat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COE-2019-Enrollment-Dates (1)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Seinfeld</dc:creator>
  <cp:lastModifiedBy>Seinfeld</cp:lastModifiedBy>
  <cp:revision>2</cp:revision>
  <dcterms:created xsi:type="dcterms:W3CDTF">2020-02-20T16:10:00Z</dcterms:created>
  <dcterms:modified xsi:type="dcterms:W3CDTF">2020-02-20T16:10:00Z</dcterms:modified>
</cp:coreProperties>
</file>